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1C195">
      <w:pPr>
        <w:ind w:firstLine="720" w:firstLineChars="20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 w14:paraId="6962729C">
      <w:pPr>
        <w:ind w:firstLine="720" w:firstLineChars="200"/>
        <w:jc w:val="center"/>
        <w:rPr>
          <w:rFonts w:ascii="黑体" w:hAnsi="黑体" w:eastAsia="黑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6"/>
          <w:szCs w:val="36"/>
        </w:rPr>
        <w:t>XXX同志</w:t>
      </w:r>
      <w:r>
        <w:rPr>
          <w:rFonts w:hint="eastAsia" w:ascii="黑体" w:hAnsi="黑体" w:eastAsia="黑体" w:cs="黑体"/>
          <w:b/>
          <w:sz w:val="36"/>
          <w:szCs w:val="36"/>
        </w:rPr>
        <w:t>师德师风情况</w:t>
      </w:r>
    </w:p>
    <w:p w14:paraId="00D3B440"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</w:t>
      </w:r>
    </w:p>
    <w:p w14:paraId="54B6AC1A"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XX同志具有坚定正确的政治方向，拥护中国共产党领导，认真贯彻执行党的教育方针和政策，忠诚于党和人民的教育事业。在</w:t>
      </w:r>
      <w:r>
        <w:rPr>
          <w:rFonts w:hint="eastAsia" w:ascii="仿宋_GB2312" w:hAnsi="宋体" w:eastAsia="仿宋_GB2312" w:cs="Times New Roman"/>
          <w:sz w:val="30"/>
          <w:szCs w:val="30"/>
        </w:rPr>
        <w:t>教育</w:t>
      </w:r>
      <w:r>
        <w:rPr>
          <w:rFonts w:hint="eastAsia" w:ascii="仿宋_GB2312" w:hAnsi="宋体" w:eastAsia="仿宋_GB2312"/>
          <w:sz w:val="30"/>
          <w:szCs w:val="30"/>
        </w:rPr>
        <w:t>教学工作中，始终坚持以立德树人为根本，</w:t>
      </w:r>
      <w:r>
        <w:rPr>
          <w:rFonts w:hint="eastAsia" w:ascii="仿宋_GB2312" w:hAnsi="宋体" w:eastAsia="仿宋_GB2312" w:cs="Times New Roman"/>
          <w:sz w:val="30"/>
          <w:szCs w:val="30"/>
        </w:rPr>
        <w:t>积极探索教育教学规律，积极提高教学科研水平，严格遵守各项规章制度和工作纪律，</w:t>
      </w:r>
      <w:r>
        <w:rPr>
          <w:rFonts w:hint="eastAsia" w:ascii="仿宋_GB2312" w:hAnsi="宋体" w:eastAsia="仿宋_GB2312"/>
          <w:sz w:val="30"/>
          <w:szCs w:val="30"/>
        </w:rPr>
        <w:t>爱岗敬业，严格遵守师德规范，</w:t>
      </w:r>
      <w:r>
        <w:rPr>
          <w:rFonts w:hint="eastAsia" w:ascii="仿宋_GB2312" w:hAnsi="宋体" w:eastAsia="仿宋_GB2312" w:cs="Times New Roman"/>
          <w:sz w:val="30"/>
          <w:szCs w:val="30"/>
        </w:rPr>
        <w:t>无违背党和国家方针、政策的言行</w:t>
      </w:r>
      <w:r>
        <w:rPr>
          <w:rFonts w:hint="eastAsia" w:ascii="仿宋_GB2312" w:hAnsi="宋体" w:eastAsia="仿宋_GB2312"/>
          <w:sz w:val="30"/>
          <w:szCs w:val="30"/>
        </w:rPr>
        <w:t>。未发现其存在师德师风问题，也未收到反映该同志师德师风问题的情况。</w:t>
      </w:r>
    </w:p>
    <w:p w14:paraId="7AE8ADEA">
      <w:pPr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79490DA2">
      <w:pPr>
        <w:jc w:val="right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中共广西师范大学x</w:t>
      </w:r>
      <w:r>
        <w:rPr>
          <w:rFonts w:ascii="仿宋_GB2312" w:hAnsi="宋体" w:eastAsia="仿宋_GB2312"/>
          <w:sz w:val="30"/>
          <w:szCs w:val="30"/>
        </w:rPr>
        <w:t>x</w:t>
      </w:r>
      <w:r>
        <w:rPr>
          <w:rFonts w:hint="eastAsia" w:ascii="仿宋_GB2312" w:hAnsi="宋体" w:eastAsia="仿宋_GB2312"/>
          <w:sz w:val="30"/>
          <w:szCs w:val="30"/>
        </w:rPr>
        <w:t>学院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委员会</w:t>
      </w:r>
    </w:p>
    <w:p w14:paraId="5FA795C9">
      <w:pPr>
        <w:ind w:firstLine="5100" w:firstLineChars="1700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x</w:t>
      </w:r>
      <w:r>
        <w:rPr>
          <w:rFonts w:ascii="仿宋_GB2312" w:hAnsi="宋体" w:eastAsia="仿宋_GB2312"/>
          <w:sz w:val="30"/>
          <w:szCs w:val="30"/>
        </w:rPr>
        <w:t>x</w:t>
      </w:r>
      <w:r>
        <w:rPr>
          <w:rFonts w:hint="eastAsia" w:ascii="仿宋_GB2312" w:hAnsi="宋体" w:eastAsia="仿宋_GB2312"/>
          <w:sz w:val="30"/>
          <w:szCs w:val="30"/>
        </w:rPr>
        <w:t>年x</w:t>
      </w:r>
      <w:r>
        <w:rPr>
          <w:rFonts w:ascii="仿宋_GB2312" w:hAnsi="宋体" w:eastAsia="仿宋_GB2312"/>
          <w:sz w:val="30"/>
          <w:szCs w:val="30"/>
        </w:rPr>
        <w:t>x</w:t>
      </w:r>
      <w:r>
        <w:rPr>
          <w:rFonts w:hint="eastAsia" w:ascii="仿宋_GB2312" w:hAnsi="宋体" w:eastAsia="仿宋_GB2312"/>
          <w:sz w:val="30"/>
          <w:szCs w:val="30"/>
        </w:rPr>
        <w:t>月x</w:t>
      </w:r>
      <w:r>
        <w:rPr>
          <w:rFonts w:ascii="仿宋_GB2312" w:hAnsi="宋体" w:eastAsia="仿宋_GB2312"/>
          <w:sz w:val="30"/>
          <w:szCs w:val="30"/>
        </w:rPr>
        <w:t>x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 w14:paraId="50B62E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C4"/>
    <w:rsid w:val="0002360B"/>
    <w:rsid w:val="001E03DF"/>
    <w:rsid w:val="002C2EBD"/>
    <w:rsid w:val="003132AD"/>
    <w:rsid w:val="0040696C"/>
    <w:rsid w:val="009A3DFC"/>
    <w:rsid w:val="00A705C5"/>
    <w:rsid w:val="00A93832"/>
    <w:rsid w:val="00B96FE4"/>
    <w:rsid w:val="00C47250"/>
    <w:rsid w:val="00DD27C4"/>
    <w:rsid w:val="1B165EF7"/>
    <w:rsid w:val="7C5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212</Characters>
  <Lines>1</Lines>
  <Paragraphs>1</Paragraphs>
  <TotalTime>16</TotalTime>
  <ScaleCrop>false</ScaleCrop>
  <LinksUpToDate>false</LinksUpToDate>
  <CharactersWithSpaces>237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2024-01-24T03:27:00Z</dcterms:created>
  <dc:creator>曾美玲</dc:creator>
  <cp:lastModifiedBy>LINWANG</cp:lastModifiedBy>
  <dcterms:modified xsi:type="dcterms:W3CDTF">2025-04-02T09:42:19Z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eyJoZGlkIjoiMjUzMDVlN2RmM2Q5NjNmNzZjYjA0N2U2ZWY3MDI4ZmEiLCJ1c2VySWQiOiI1NTM3NzE2NDcifQ==</vt:lpwstr>
  </property>
  <property fmtid="{D5CDD505-2E9C-101B-9397-08002B2CF9AE}" pid="3" name="KSOProductBuildVer">
    <vt:lpwstr>2052-12.1.0.20288</vt:lpwstr>
  </property>
  <property fmtid="{D5CDD505-2E9C-101B-9397-08002B2CF9AE}" pid="4" name="ICV">
    <vt:lpwstr>C303E200AE664A9888ABA91C580F1E6B_12</vt:lpwstr>
  </property>
</Properties>
</file>